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B" w:rsidRDefault="002F4189">
      <w:r>
        <w:t>RETRIBUZIONE ANNUA LORDA RISULTANTE DAL CONTRATTO SEGRETARIO FASCIA C RIPARTITA COME SEGUE:</w:t>
      </w:r>
    </w:p>
    <w:p w:rsidR="002F4189" w:rsidRDefault="002F4189">
      <w:r>
        <w:t xml:space="preserve">COMUNE </w:t>
      </w:r>
      <w:proofErr w:type="spellStart"/>
      <w:r>
        <w:t>DI</w:t>
      </w:r>
      <w:proofErr w:type="spellEnd"/>
      <w:r>
        <w:t xml:space="preserve"> SIURGUS DONIGALA      55,56%</w:t>
      </w:r>
    </w:p>
    <w:p w:rsidR="002F4189" w:rsidRDefault="002F4189">
      <w:r>
        <w:t xml:space="preserve">COMUNE </w:t>
      </w:r>
      <w:proofErr w:type="spellStart"/>
      <w:r>
        <w:t>DI</w:t>
      </w:r>
      <w:proofErr w:type="spellEnd"/>
      <w:r>
        <w:t xml:space="preserve"> USSARAMANNA             22,22%</w:t>
      </w:r>
    </w:p>
    <w:p w:rsidR="002F4189" w:rsidRDefault="002F4189">
      <w:r>
        <w:t xml:space="preserve">COMUNE </w:t>
      </w:r>
      <w:proofErr w:type="spellStart"/>
      <w:r>
        <w:t>DI</w:t>
      </w:r>
      <w:proofErr w:type="spellEnd"/>
      <w:r>
        <w:t xml:space="preserve"> PISCINAS                          22,22%</w:t>
      </w:r>
    </w:p>
    <w:p w:rsidR="002F4189" w:rsidRDefault="002F41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"/>
        <w:gridCol w:w="6060"/>
        <w:gridCol w:w="1113"/>
        <w:gridCol w:w="524"/>
        <w:gridCol w:w="1010"/>
      </w:tblGrid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VOCI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ANNUALE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MENSILE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Retribuzione Tabellare (per 12 mensilità)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31.983,43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/12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2.665,29</w:t>
            </w:r>
          </w:p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Indennità di Vacanza Contrattuale (per 12 mensilità)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212,55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16,35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Tredicesima mensilità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2.665,29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Retribuzione di Posizione (per 13 mensilità)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7.332,22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564,02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E</w:t>
            </w:r>
          </w:p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Pr="008A598E" w:rsidRDefault="002F4189" w:rsidP="002F41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98E">
              <w:rPr>
                <w:sz w:val="20"/>
                <w:szCs w:val="20"/>
              </w:rPr>
              <w:t>Maggiorazione Retribuzione di Posizione per ulteriori incarichi (art.41</w:t>
            </w:r>
          </w:p>
          <w:p w:rsidR="002F4189" w:rsidRPr="008A598E" w:rsidRDefault="002F4189" w:rsidP="002F41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598E">
              <w:rPr>
                <w:sz w:val="20"/>
                <w:szCs w:val="20"/>
              </w:rPr>
              <w:t xml:space="preserve">c.4 CCNL 2001) </w:t>
            </w:r>
            <w:proofErr w:type="spellStart"/>
            <w:r w:rsidRPr="008A598E">
              <w:rPr>
                <w:sz w:val="20"/>
                <w:szCs w:val="20"/>
              </w:rPr>
              <w:t>max</w:t>
            </w:r>
            <w:proofErr w:type="spellEnd"/>
            <w:r w:rsidRPr="008A598E">
              <w:rPr>
                <w:sz w:val="20"/>
                <w:szCs w:val="20"/>
              </w:rPr>
              <w:t xml:space="preserve"> 30% della Retribuzione di Posizione (per 13</w:t>
            </w:r>
          </w:p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</w:pPr>
            <w:r w:rsidRPr="008A598E">
              <w:rPr>
                <w:sz w:val="20"/>
                <w:szCs w:val="20"/>
              </w:rPr>
              <w:t>mensilità)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F</w:t>
            </w:r>
          </w:p>
        </w:tc>
        <w:tc>
          <w:tcPr>
            <w:tcW w:w="0" w:type="auto"/>
          </w:tcPr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Galleggiamento (sulla base di Euro 9.292,22 - importo della retribuzione </w:t>
            </w:r>
          </w:p>
          <w:p w:rsidR="002F4189" w:rsidRPr="008A598E" w:rsidRDefault="002F4189" w:rsidP="002F41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posizione biennio 2000-2001)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2.626,00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202,00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 w:rsidRPr="008A598E">
              <w:rPr>
                <w:b/>
                <w:bCs/>
              </w:rPr>
              <w:t>TOTALE ANNUO RETRIBUZIONE FISSA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 w:rsidRPr="008A598E">
              <w:rPr>
                <w:b/>
                <w:bCs/>
              </w:rPr>
              <w:t>4</w:t>
            </w:r>
            <w:r>
              <w:rPr>
                <w:b/>
                <w:bCs/>
              </w:rPr>
              <w:t>4.819,49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3.447,65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G</w:t>
            </w:r>
          </w:p>
        </w:tc>
        <w:tc>
          <w:tcPr>
            <w:tcW w:w="0" w:type="auto"/>
          </w:tcPr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</w:pPr>
            <w:r>
              <w:t>Costo Convenzionamento 25% di A+B+C+D+F (per 13</w:t>
            </w:r>
          </w:p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</w:pPr>
            <w:r>
              <w:t>mensilità)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11.204,87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/13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861,91</w:t>
            </w: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H</w:t>
            </w:r>
          </w:p>
        </w:tc>
        <w:tc>
          <w:tcPr>
            <w:tcW w:w="0" w:type="auto"/>
          </w:tcPr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Indennità di Risultato- da 0% fino a </w:t>
            </w:r>
            <w:proofErr w:type="spellStart"/>
            <w:r>
              <w:t>max</w:t>
            </w:r>
            <w:proofErr w:type="spellEnd"/>
            <w:r>
              <w:t xml:space="preserve"> 10% del monte</w:t>
            </w:r>
          </w:p>
          <w:p w:rsidR="002F4189" w:rsidRDefault="002F4189" w:rsidP="002F4189">
            <w:pPr>
              <w:autoSpaceDE w:val="0"/>
              <w:autoSpaceDN w:val="0"/>
              <w:adjustRightInd w:val="0"/>
              <w:spacing w:after="0" w:line="240" w:lineRule="auto"/>
            </w:pPr>
            <w:r>
              <w:t>salari. Variabile in quanto soggetta a valutazione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t>0,00</w:t>
            </w:r>
          </w:p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</w:tr>
      <w:tr w:rsidR="002F4189" w:rsidTr="006E78C3"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 w:rsidRPr="008A598E">
              <w:rPr>
                <w:b/>
                <w:bCs/>
              </w:rPr>
              <w:t>TOTALE ANNUO COMPLESSIVO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56.024,36</w:t>
            </w: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F4189" w:rsidRDefault="002F4189" w:rsidP="006E78C3">
            <w:pPr>
              <w:autoSpaceDE w:val="0"/>
              <w:autoSpaceDN w:val="0"/>
              <w:adjustRightInd w:val="0"/>
              <w:jc w:val="both"/>
            </w:pPr>
            <w:r w:rsidRPr="008A598E">
              <w:rPr>
                <w:b/>
                <w:bCs/>
              </w:rPr>
              <w:t>4.</w:t>
            </w:r>
            <w:r>
              <w:rPr>
                <w:b/>
                <w:bCs/>
              </w:rPr>
              <w:t>309,56</w:t>
            </w:r>
          </w:p>
        </w:tc>
      </w:tr>
    </w:tbl>
    <w:p w:rsidR="002F4189" w:rsidRDefault="002F4189"/>
    <w:sectPr w:rsidR="002F4189" w:rsidSect="00FF2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189"/>
    <w:rsid w:val="002F4189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Serena Copersino</cp:lastModifiedBy>
  <cp:revision>1</cp:revision>
  <dcterms:created xsi:type="dcterms:W3CDTF">2015-11-11T16:29:00Z</dcterms:created>
  <dcterms:modified xsi:type="dcterms:W3CDTF">2015-11-11T16:37:00Z</dcterms:modified>
</cp:coreProperties>
</file>