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89" w:rsidRDefault="002B1E89" w:rsidP="002B1E89">
      <w:pPr>
        <w:jc w:val="center"/>
        <w:rPr>
          <w:rFonts w:ascii="Baskerville Old Face" w:hAnsi="Baskerville Old Face"/>
          <w:sz w:val="52"/>
          <w:szCs w:val="52"/>
        </w:rPr>
      </w:pPr>
      <w:r>
        <w:rPr>
          <w:noProof/>
        </w:rPr>
        <w:drawing>
          <wp:anchor distT="0" distB="0" distL="114300" distR="114300" simplePos="0" relativeHeight="251659264" behindDoc="1" locked="0" layoutInCell="1" allowOverlap="1">
            <wp:simplePos x="0" y="0"/>
            <wp:positionH relativeFrom="column">
              <wp:posOffset>22860</wp:posOffset>
            </wp:positionH>
            <wp:positionV relativeFrom="paragraph">
              <wp:posOffset>-4445</wp:posOffset>
            </wp:positionV>
            <wp:extent cx="598170" cy="827405"/>
            <wp:effectExtent l="19050" t="0" r="0" b="0"/>
            <wp:wrapTight wrapText="bothSides">
              <wp:wrapPolygon edited="0">
                <wp:start x="-688" y="0"/>
                <wp:lineTo x="-688" y="20887"/>
                <wp:lineTo x="21325" y="20887"/>
                <wp:lineTo x="21325" y="0"/>
                <wp:lineTo x="-688" y="0"/>
              </wp:wrapPolygon>
            </wp:wrapTight>
            <wp:docPr id="2" name="Immagine 1" descr="logo siur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iurgus"/>
                    <pic:cNvPicPr>
                      <a:picLocks noChangeAspect="1" noChangeArrowheads="1"/>
                    </pic:cNvPicPr>
                  </pic:nvPicPr>
                  <pic:blipFill>
                    <a:blip r:embed="rId4" cstate="print"/>
                    <a:srcRect/>
                    <a:stretch>
                      <a:fillRect/>
                    </a:stretch>
                  </pic:blipFill>
                  <pic:spPr bwMode="auto">
                    <a:xfrm>
                      <a:off x="0" y="0"/>
                      <a:ext cx="598170" cy="827405"/>
                    </a:xfrm>
                    <a:prstGeom prst="rect">
                      <a:avLst/>
                    </a:prstGeom>
                    <a:noFill/>
                  </pic:spPr>
                </pic:pic>
              </a:graphicData>
            </a:graphic>
          </wp:anchor>
        </w:drawing>
      </w:r>
      <w:r>
        <w:rPr>
          <w:rFonts w:ascii="Baskerville Old Face" w:hAnsi="Baskerville Old Face"/>
          <w:sz w:val="52"/>
          <w:szCs w:val="52"/>
        </w:rPr>
        <w:t xml:space="preserve">COMUNE </w:t>
      </w:r>
      <w:proofErr w:type="spellStart"/>
      <w:r>
        <w:rPr>
          <w:rFonts w:ascii="Baskerville Old Face" w:hAnsi="Baskerville Old Face"/>
          <w:sz w:val="52"/>
          <w:szCs w:val="52"/>
        </w:rPr>
        <w:t>DI</w:t>
      </w:r>
      <w:proofErr w:type="spellEnd"/>
      <w:r>
        <w:rPr>
          <w:rFonts w:ascii="Baskerville Old Face" w:hAnsi="Baskerville Old Face"/>
          <w:sz w:val="52"/>
          <w:szCs w:val="52"/>
        </w:rPr>
        <w:t xml:space="preserve"> SIURGUS DONIGALA</w:t>
      </w:r>
    </w:p>
    <w:p w:rsidR="002B1E89" w:rsidRDefault="002B1E89" w:rsidP="002B1E89">
      <w:pPr>
        <w:jc w:val="center"/>
        <w:rPr>
          <w:rFonts w:ascii="Baskerville Old Face" w:hAnsi="Baskerville Old Face"/>
          <w:sz w:val="36"/>
          <w:szCs w:val="36"/>
        </w:rPr>
      </w:pPr>
      <w:r>
        <w:rPr>
          <w:rFonts w:ascii="Baskerville Old Face" w:hAnsi="Baskerville Old Face"/>
          <w:sz w:val="36"/>
          <w:szCs w:val="36"/>
        </w:rPr>
        <w:t>Provincia di Cagliari</w:t>
      </w:r>
    </w:p>
    <w:p w:rsidR="002B1E89" w:rsidRDefault="00FB7019" w:rsidP="002B1E89">
      <w:pPr>
        <w:jc w:val="center"/>
        <w:rPr>
          <w:rFonts w:ascii="Baskerville Old Face" w:hAnsi="Baskerville Old Face"/>
        </w:rPr>
      </w:pPr>
      <w:hyperlink r:id="rId5" w:history="1">
        <w:r w:rsidR="002B1E89">
          <w:rPr>
            <w:rStyle w:val="Collegamentoipertestuale"/>
            <w:rFonts w:ascii="Baskerville Old Face" w:hAnsi="Baskerville Old Face"/>
          </w:rPr>
          <w:t>http://www.comune.siurgusdonigala.ca.it</w:t>
        </w:r>
      </w:hyperlink>
    </w:p>
    <w:p w:rsidR="002B1E89" w:rsidRDefault="002B1E89" w:rsidP="002B1E89">
      <w:pPr>
        <w:jc w:val="center"/>
        <w:rPr>
          <w:rFonts w:ascii="Baskerville Old Face" w:hAnsi="Baskerville Old Face"/>
        </w:rPr>
      </w:pPr>
    </w:p>
    <w:p w:rsidR="002B1E89" w:rsidRDefault="002B1E89" w:rsidP="002B1E89">
      <w:pPr>
        <w:jc w:val="center"/>
        <w:rPr>
          <w:rFonts w:ascii="Baskerville Old Face" w:hAnsi="Baskerville Old Face"/>
        </w:rPr>
      </w:pPr>
    </w:p>
    <w:p w:rsidR="002B1E89" w:rsidRDefault="002B1E89" w:rsidP="002B1E89">
      <w:pPr>
        <w:jc w:val="center"/>
        <w:rPr>
          <w:rFonts w:ascii="Baskerville Old Face" w:hAnsi="Baskerville Old Face"/>
        </w:rPr>
      </w:pPr>
    </w:p>
    <w:p w:rsidR="002B1E89" w:rsidRPr="0066516F" w:rsidRDefault="002B1E89" w:rsidP="002B1E89">
      <w:pPr>
        <w:rPr>
          <w:rFonts w:ascii="Baskerville Old Face" w:hAnsi="Baskerville Old Face"/>
          <w:lang w:val="en-US"/>
        </w:rPr>
      </w:pPr>
      <w:r w:rsidRPr="0066516F">
        <w:rPr>
          <w:lang w:val="en-US"/>
        </w:rPr>
        <w:t xml:space="preserve">P.I.  </w:t>
      </w:r>
      <w:r w:rsidRPr="0066516F">
        <w:rPr>
          <w:bCs/>
          <w:lang w:val="en-US"/>
        </w:rPr>
        <w:t xml:space="preserve">01430500924                                                                                                     </w:t>
      </w:r>
      <w:r w:rsidRPr="0066516F">
        <w:rPr>
          <w:lang w:val="en-US"/>
        </w:rPr>
        <w:t>C.F. 80014110920</w:t>
      </w:r>
      <w:r w:rsidRPr="0066516F">
        <w:rPr>
          <w:bCs/>
          <w:lang w:val="en-US"/>
        </w:rPr>
        <w:t xml:space="preserve">                                                                                                       </w:t>
      </w:r>
    </w:p>
    <w:p w:rsidR="002B1E89" w:rsidRPr="0066516F" w:rsidRDefault="002B1E89" w:rsidP="002B1E89">
      <w:pPr>
        <w:rPr>
          <w:lang w:val="en-US"/>
        </w:rPr>
      </w:pPr>
      <w:r w:rsidRPr="0066516F">
        <w:rPr>
          <w:lang w:val="en-US"/>
        </w:rPr>
        <w:t xml:space="preserve">TEL. 070/989736                                                                                                      FAX 070989111                                                                                                      </w:t>
      </w:r>
    </w:p>
    <w:p w:rsidR="002B1E89" w:rsidRPr="0066516F" w:rsidRDefault="002B1E89" w:rsidP="002B1E89">
      <w:pPr>
        <w:rPr>
          <w:lang w:val="en-US"/>
        </w:rPr>
      </w:pPr>
      <w:r w:rsidRPr="0066516F">
        <w:rPr>
          <w:lang w:val="en-US"/>
        </w:rPr>
        <w:t>C.C.P. 16421091                                                                                                       C.A.P. 09040</w:t>
      </w:r>
    </w:p>
    <w:p w:rsidR="002B1E89" w:rsidRPr="0066516F" w:rsidRDefault="002B1E89" w:rsidP="002B1E89">
      <w:pPr>
        <w:rPr>
          <w:lang w:val="en-US"/>
        </w:rPr>
      </w:pPr>
      <w:r w:rsidRPr="0066516F">
        <w:rPr>
          <w:lang w:val="en-US"/>
        </w:rPr>
        <w:t xml:space="preserve">                                                                                                                  </w:t>
      </w:r>
    </w:p>
    <w:p w:rsidR="002B1E89" w:rsidRDefault="002B1E89" w:rsidP="002B1E89">
      <w:pPr>
        <w:rPr>
          <w:lang w:val="en-US"/>
        </w:rPr>
      </w:pPr>
      <w:r w:rsidRPr="003542E2">
        <w:rPr>
          <w:lang w:val="en-US"/>
        </w:rPr>
        <w:t xml:space="preserve">PROT. </w:t>
      </w:r>
      <w:r w:rsidR="00183133">
        <w:rPr>
          <w:lang w:val="en-US"/>
        </w:rPr>
        <w:t>3432</w:t>
      </w:r>
    </w:p>
    <w:p w:rsidR="003542E2" w:rsidRPr="00183133" w:rsidRDefault="003542E2" w:rsidP="002B1E89">
      <w:pPr>
        <w:rPr>
          <w:lang w:val="en-US"/>
        </w:rPr>
      </w:pPr>
    </w:p>
    <w:p w:rsidR="002B1E89" w:rsidRPr="00183133" w:rsidRDefault="002B1E89">
      <w:pPr>
        <w:rPr>
          <w:lang w:val="en-US"/>
        </w:rPr>
      </w:pPr>
    </w:p>
    <w:p w:rsidR="002B1E89" w:rsidRDefault="002B1E89" w:rsidP="002B1E89">
      <w:pPr>
        <w:jc w:val="center"/>
        <w:rPr>
          <w:b/>
          <w:sz w:val="28"/>
          <w:szCs w:val="28"/>
        </w:rPr>
      </w:pPr>
      <w:r w:rsidRPr="002B1E89">
        <w:rPr>
          <w:b/>
          <w:sz w:val="28"/>
          <w:szCs w:val="28"/>
        </w:rPr>
        <w:t>AVVISO PUBBLICO</w:t>
      </w:r>
    </w:p>
    <w:p w:rsidR="003542E2" w:rsidRPr="002B1E89" w:rsidRDefault="003542E2" w:rsidP="002B1E89">
      <w:pPr>
        <w:jc w:val="center"/>
        <w:rPr>
          <w:b/>
          <w:sz w:val="28"/>
          <w:szCs w:val="28"/>
        </w:rPr>
      </w:pPr>
    </w:p>
    <w:p w:rsidR="002B1E89" w:rsidRPr="002B1E89" w:rsidRDefault="002B1E89"/>
    <w:p w:rsidR="002B1E89" w:rsidRDefault="002B1E89">
      <w:r>
        <w:t xml:space="preserve">SERVIZIO ACCOMPAGNAMENTO ANTICHE TERME </w:t>
      </w:r>
      <w:proofErr w:type="spellStart"/>
      <w:r>
        <w:t>DI</w:t>
      </w:r>
      <w:proofErr w:type="spellEnd"/>
      <w:r>
        <w:t xml:space="preserve"> SARDARA PER CURE TERMALI. </w:t>
      </w:r>
    </w:p>
    <w:p w:rsidR="002B1E89" w:rsidRDefault="002B1E89"/>
    <w:p w:rsidR="002B1E89" w:rsidRDefault="003542E2" w:rsidP="002B1E89">
      <w:pPr>
        <w:jc w:val="both"/>
      </w:pPr>
      <w:r>
        <w:t>In ottemperanza alla Delibera di Giunta Comunale n. 68 del 20/10/2016 s</w:t>
      </w:r>
      <w:r w:rsidR="002B1E89">
        <w:t xml:space="preserve">i comunica che l’Amministrazione, intende proporre il Servizio di Trasporto in favore dei residenti interessati a partecipare ad un intero ciclo di CURE TERMALI c/o le Antiche Terme di </w:t>
      </w:r>
      <w:proofErr w:type="spellStart"/>
      <w:r w:rsidR="002B1E89">
        <w:t>Sardara</w:t>
      </w:r>
      <w:proofErr w:type="spellEnd"/>
      <w:r w:rsidR="002B1E89">
        <w:t xml:space="preserve">, per n. 12 giorni consecutivi dal </w:t>
      </w:r>
      <w:r w:rsidR="002B1E89" w:rsidRPr="000B1FD6">
        <w:rPr>
          <w:b/>
        </w:rPr>
        <w:t>12 al 24 DICEMBRE 2016</w:t>
      </w:r>
      <w:r w:rsidR="002B1E89">
        <w:t xml:space="preserve"> (MATTINA). </w:t>
      </w:r>
    </w:p>
    <w:p w:rsidR="002B1E89" w:rsidRDefault="002B1E89" w:rsidP="002B1E89">
      <w:pPr>
        <w:jc w:val="both"/>
      </w:pPr>
    </w:p>
    <w:p w:rsidR="002B1E89" w:rsidRDefault="002B1E89" w:rsidP="002B1E89">
      <w:pPr>
        <w:jc w:val="both"/>
      </w:pPr>
      <w:r>
        <w:t xml:space="preserve">Le cure termali possono consistere nelle seguenti terapie: </w:t>
      </w:r>
      <w:r>
        <w:sym w:font="Symbol" w:char="F0B7"/>
      </w:r>
      <w:r>
        <w:t xml:space="preserve"> Fanghi e bagni </w:t>
      </w:r>
      <w:r>
        <w:sym w:font="Symbol" w:char="F0B7"/>
      </w:r>
      <w:r>
        <w:t xml:space="preserve"> Inalazioni.</w:t>
      </w:r>
    </w:p>
    <w:p w:rsidR="002B1E89" w:rsidRDefault="002B1E89" w:rsidP="002B1E89">
      <w:pPr>
        <w:jc w:val="both"/>
      </w:pPr>
    </w:p>
    <w:p w:rsidR="002B1E89" w:rsidRDefault="002B1E89" w:rsidP="002B1E89">
      <w:pPr>
        <w:jc w:val="both"/>
      </w:pPr>
      <w:r>
        <w:t xml:space="preserve">Le cure sono in regime di convenzione con il Servizio Sanitario Nazionale. E’ a carico dell’utente il costo del ticket se dovuto: </w:t>
      </w:r>
    </w:p>
    <w:p w:rsidR="002B1E89" w:rsidRDefault="002B1E89" w:rsidP="002B1E89">
      <w:pPr>
        <w:jc w:val="both"/>
      </w:pPr>
    </w:p>
    <w:p w:rsidR="002B1E89" w:rsidRDefault="002B1E89" w:rsidP="002B1E89">
      <w:pPr>
        <w:jc w:val="both"/>
      </w:pPr>
      <w:r>
        <w:t xml:space="preserve">Sarà necessario rivolgersi al proprio medico di famiglia e richiedere la prescrizione (che DEVE riportare anche codice di esenzione se si ha diritto). L’impegnativa dovrà indicare la tipologia della cura convenzionata richiesta (es. ciclo di fangoterapia per malattie reumatiche, ecc..). </w:t>
      </w:r>
    </w:p>
    <w:p w:rsidR="002B1E89" w:rsidRDefault="002B1E89" w:rsidP="002B1E89">
      <w:pPr>
        <w:jc w:val="both"/>
      </w:pPr>
    </w:p>
    <w:p w:rsidR="00DB654B" w:rsidRDefault="002B1E89" w:rsidP="002B1E89">
      <w:pPr>
        <w:jc w:val="both"/>
      </w:pPr>
      <w:r>
        <w:t xml:space="preserve">Le persone interessate sono invitate a compilare l’adesione e a effettuare il versamento di euro </w:t>
      </w:r>
      <w:r w:rsidR="003542E2">
        <w:t>30.00</w:t>
      </w:r>
      <w:r>
        <w:t xml:space="preserve"> quale contribuzione al costo del servizio e consegnare il tutto c/o l’Ufficio Protocollo del Comune entro il 1</w:t>
      </w:r>
      <w:r w:rsidR="00183133">
        <w:t>0</w:t>
      </w:r>
      <w:r>
        <w:t xml:space="preserve"> novembre 2016. Per informazioni, per il ritiro dei moduli di domanda e per la consegna degli stessi gli interessati potranno rivolgersi presso il Comune o scaricare la modulistica dal sito www.comune.siurgusdonigala.ca.it</w:t>
      </w:r>
      <w:r w:rsidR="003542E2">
        <w:t>.</w:t>
      </w:r>
    </w:p>
    <w:p w:rsidR="003542E2" w:rsidRDefault="003542E2" w:rsidP="002B1E89">
      <w:pPr>
        <w:jc w:val="both"/>
      </w:pPr>
    </w:p>
    <w:p w:rsidR="003542E2" w:rsidRDefault="000B1FD6" w:rsidP="002B1E89">
      <w:pPr>
        <w:jc w:val="both"/>
      </w:pPr>
      <w:r>
        <w:t>Le domande saranno accolte in ordine di arrivo. Posti disponibili n. 19.</w:t>
      </w:r>
    </w:p>
    <w:p w:rsidR="000B1FD6" w:rsidRDefault="000B1FD6" w:rsidP="002B1E89">
      <w:pPr>
        <w:jc w:val="both"/>
      </w:pPr>
    </w:p>
    <w:p w:rsidR="003542E2" w:rsidRDefault="003542E2" w:rsidP="002B1E89">
      <w:pPr>
        <w:jc w:val="both"/>
      </w:pPr>
    </w:p>
    <w:p w:rsidR="003542E2" w:rsidRDefault="003542E2" w:rsidP="003542E2">
      <w:pPr>
        <w:jc w:val="right"/>
      </w:pPr>
      <w:r>
        <w:t>f.to Il Responsabile del Servizio Amministrativo</w:t>
      </w:r>
    </w:p>
    <w:p w:rsidR="003542E2" w:rsidRDefault="003542E2" w:rsidP="003542E2">
      <w:pPr>
        <w:jc w:val="right"/>
      </w:pPr>
      <w:r>
        <w:t>Rag. Alfonso Pruno</w:t>
      </w:r>
    </w:p>
    <w:sectPr w:rsidR="003542E2" w:rsidSect="00DB65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1E89"/>
    <w:rsid w:val="000B1FD6"/>
    <w:rsid w:val="00183133"/>
    <w:rsid w:val="002024E2"/>
    <w:rsid w:val="002B1E89"/>
    <w:rsid w:val="003542E2"/>
    <w:rsid w:val="00CE3C1E"/>
    <w:rsid w:val="00DB654B"/>
    <w:rsid w:val="00FB70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B1E89"/>
    <w:rPr>
      <w:color w:val="0000FF"/>
      <w:u w:val="single"/>
    </w:rPr>
  </w:style>
  <w:style w:type="paragraph" w:styleId="Testofumetto">
    <w:name w:val="Balloon Text"/>
    <w:basedOn w:val="Normale"/>
    <w:link w:val="TestofumettoCarattere"/>
    <w:uiPriority w:val="99"/>
    <w:semiHidden/>
    <w:unhideWhenUsed/>
    <w:rsid w:val="002B1E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1E8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siurgusdonigala.c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Licciardi</dc:creator>
  <cp:lastModifiedBy>Antonio Boi</cp:lastModifiedBy>
  <cp:revision>3</cp:revision>
  <dcterms:created xsi:type="dcterms:W3CDTF">2016-10-25T07:31:00Z</dcterms:created>
  <dcterms:modified xsi:type="dcterms:W3CDTF">2016-10-25T07:37:00Z</dcterms:modified>
</cp:coreProperties>
</file>